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E78" w:rsidTr="004D4E78">
        <w:tc>
          <w:tcPr>
            <w:tcW w:w="9350" w:type="dxa"/>
            <w:shd w:val="clear" w:color="auto" w:fill="D9D9D9" w:themeFill="background1" w:themeFillShade="D9"/>
          </w:tcPr>
          <w:p w:rsidR="004D4E78" w:rsidRDefault="004D4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Request for Special Dietary Accommodations</w:t>
            </w:r>
          </w:p>
        </w:tc>
      </w:tr>
    </w:tbl>
    <w:p w:rsidR="004D4E78" w:rsidRDefault="004D4E78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E78" w:rsidTr="004D4E78">
        <w:tc>
          <w:tcPr>
            <w:tcW w:w="4675" w:type="dxa"/>
          </w:tcPr>
          <w:p w:rsidR="004D4E78" w:rsidRDefault="004D4E78" w:rsidP="004D4E78">
            <w:pPr>
              <w:rPr>
                <w:sz w:val="20"/>
                <w:szCs w:val="20"/>
              </w:rPr>
            </w:pPr>
            <w:r w:rsidRPr="004D4E78">
              <w:rPr>
                <w:sz w:val="20"/>
                <w:szCs w:val="20"/>
              </w:rPr>
              <w:t>Particip</w:t>
            </w:r>
            <w:r>
              <w:rPr>
                <w:sz w:val="20"/>
                <w:szCs w:val="20"/>
              </w:rPr>
              <w:t>ant Name:</w:t>
            </w:r>
          </w:p>
          <w:p w:rsidR="004D4E78" w:rsidRPr="004D4E78" w:rsidRDefault="004D4E78" w:rsidP="004D4E7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4D4E78" w:rsidRP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</w:tr>
      <w:tr w:rsidR="004D4E78" w:rsidTr="004D4E78">
        <w:tc>
          <w:tcPr>
            <w:tcW w:w="4675" w:type="dxa"/>
          </w:tcPr>
          <w:p w:rsid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Guardian Name:</w:t>
            </w:r>
          </w:p>
          <w:p w:rsidR="004D4E78" w:rsidRPr="004D4E78" w:rsidRDefault="004D4E78" w:rsidP="004D4E7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4D4E78" w:rsidRP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4D4E78" w:rsidTr="004D4E78">
        <w:tc>
          <w:tcPr>
            <w:tcW w:w="4675" w:type="dxa"/>
          </w:tcPr>
          <w:p w:rsid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</w:p>
          <w:p w:rsidR="004D4E78" w:rsidRPr="004D4E78" w:rsidRDefault="004D4E78" w:rsidP="004D4E7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4D4E78" w:rsidRP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City/State/Zip:</w:t>
            </w:r>
          </w:p>
        </w:tc>
      </w:tr>
      <w:tr w:rsidR="004D4E78" w:rsidTr="003248A9">
        <w:tc>
          <w:tcPr>
            <w:tcW w:w="9350" w:type="dxa"/>
            <w:gridSpan w:val="2"/>
          </w:tcPr>
          <w:p w:rsid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Name:</w:t>
            </w:r>
          </w:p>
          <w:p w:rsidR="004D4E78" w:rsidRPr="004D4E78" w:rsidRDefault="004D4E78" w:rsidP="004D4E78">
            <w:pPr>
              <w:rPr>
                <w:sz w:val="20"/>
                <w:szCs w:val="20"/>
              </w:rPr>
            </w:pPr>
          </w:p>
        </w:tc>
      </w:tr>
      <w:tr w:rsidR="004D4E78" w:rsidTr="00113C96">
        <w:tc>
          <w:tcPr>
            <w:tcW w:w="9350" w:type="dxa"/>
            <w:gridSpan w:val="2"/>
          </w:tcPr>
          <w:p w:rsidR="004D4E78" w:rsidRDefault="004D4E78" w:rsidP="004D4E78">
            <w:pPr>
              <w:rPr>
                <w:sz w:val="20"/>
                <w:szCs w:val="20"/>
              </w:rPr>
            </w:pPr>
          </w:p>
          <w:p w:rsid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X______________________________________________________              ____________________________</w:t>
            </w:r>
          </w:p>
          <w:p w:rsidR="004D4E78" w:rsidRDefault="004D4E78" w:rsidP="004D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Participant or Guardian                                                                       Date</w:t>
            </w:r>
          </w:p>
          <w:p w:rsidR="004D4E78" w:rsidRPr="004D4E78" w:rsidRDefault="004D4E78" w:rsidP="004D4E78">
            <w:pPr>
              <w:rPr>
                <w:sz w:val="20"/>
                <w:szCs w:val="20"/>
              </w:rPr>
            </w:pPr>
          </w:p>
        </w:tc>
      </w:tr>
    </w:tbl>
    <w:p w:rsidR="004D4E78" w:rsidRDefault="004D4E78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E78" w:rsidTr="004D4E78">
        <w:tc>
          <w:tcPr>
            <w:tcW w:w="9350" w:type="dxa"/>
            <w:shd w:val="clear" w:color="auto" w:fill="D9D9D9" w:themeFill="background1" w:themeFillShade="D9"/>
          </w:tcPr>
          <w:p w:rsidR="004D4E78" w:rsidRPr="004D4E78" w:rsidRDefault="004D4E78" w:rsidP="004D4E78">
            <w:pPr>
              <w:pStyle w:val="Defaul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D4E78">
              <w:rPr>
                <w:rFonts w:asciiTheme="majorHAnsi" w:hAnsiTheme="majorHAnsi"/>
                <w:b/>
                <w:sz w:val="28"/>
                <w:szCs w:val="28"/>
              </w:rPr>
              <w:t>Diet Order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Federal law and USDA regulation require nutrition programs to make reasonable modifications to accommodate those with disabilities.  Under the law, a disability is an impairment which substantially limits a major life activity or bodily function, which can include allergies and digestive conditions, but does not include personal diet preferences.</w:t>
            </w:r>
          </w:p>
          <w:p w:rsidR="004D4E78" w:rsidRPr="004D4E78" w:rsidRDefault="004D4E78" w:rsidP="004D4E7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4E78" w:rsidTr="004D4E78">
        <w:tc>
          <w:tcPr>
            <w:tcW w:w="9350" w:type="dxa"/>
          </w:tcPr>
          <w:p w:rsidR="004D4E78" w:rsidRPr="004D4E78" w:rsidRDefault="004D4E78" w:rsidP="004D4E78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D4E78">
              <w:rPr>
                <w:rFonts w:asciiTheme="majorHAnsi" w:hAnsiTheme="majorHAnsi"/>
              </w:rPr>
              <w:t>Describe how the impairment affects the participant (i.e., how the ingestion/contact with the food impacts the participant: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Explain must be done to accommodate the participant’s diet (i.e., specific food(s) to be omitted/avoided from the participant’s diet).  May use Attachment A, as needed.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food(s) and/or beverages to be substituted, provided or modified.  May use Attachment A, as needed.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X _________________________________________     ________________________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Signature of State-Recognized Medical Authority         Date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____________________________________________________________________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Clinic Name</w:t>
            </w:r>
          </w:p>
          <w:p w:rsidR="004D4E78" w:rsidRDefault="004D4E78" w:rsidP="004D4E78">
            <w:pPr>
              <w:pStyle w:val="Default"/>
              <w:rPr>
                <w:rFonts w:asciiTheme="majorHAnsi" w:hAnsiTheme="majorHAnsi"/>
              </w:rPr>
            </w:pPr>
          </w:p>
          <w:p w:rsidR="004D4E78" w:rsidRPr="004D4E78" w:rsidRDefault="004D4E78" w:rsidP="004D4E7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4D4E78">
              <w:rPr>
                <w:rFonts w:asciiTheme="majorHAnsi" w:hAnsiTheme="majorHAnsi"/>
                <w:sz w:val="20"/>
                <w:szCs w:val="20"/>
              </w:rPr>
              <w:t xml:space="preserve">   *State-Recognized Medical Authority is a licensed health care professional authorized to write medical prescriptions in Washington: Medical Director, Doctor of Osteopathy, Physician’s Assistant with prescriptive authority, Naturopathic Physician, or Advanced Registered Nurse Practitioner.</w:t>
            </w:r>
          </w:p>
        </w:tc>
      </w:tr>
    </w:tbl>
    <w:p w:rsidR="008C0242" w:rsidRDefault="004D4E78" w:rsidP="004D4E7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Attachment A: Foods to be Omitted and Substituted</w:t>
      </w:r>
    </w:p>
    <w:p w:rsidR="008C0242" w:rsidRDefault="004D4E78">
      <w:pPr>
        <w:spacing w:after="0"/>
        <w:jc w:val="center"/>
      </w:pPr>
      <w:r>
        <w:t>Special Dietary Needs for School Meals</w:t>
      </w:r>
    </w:p>
    <w:p w:rsidR="008C0242" w:rsidRDefault="004D4E78">
      <w:pPr>
        <w:spacing w:before="240" w:after="0"/>
        <w:rPr>
          <w:b/>
        </w:rPr>
      </w:pPr>
      <w:r>
        <w:rPr>
          <w:b/>
        </w:rPr>
        <w:t>Child’s Name: ______________________________</w:t>
      </w:r>
      <w:r>
        <w:rPr>
          <w:b/>
        </w:rPr>
        <w:tab/>
        <w:t>Date: ______________        Grade Level: _____</w:t>
      </w:r>
    </w:p>
    <w:p w:rsidR="008C0242" w:rsidRDefault="004D4E78">
      <w:pPr>
        <w:rPr>
          <w:sz w:val="28"/>
          <w:szCs w:val="28"/>
        </w:rPr>
      </w:pPr>
      <w:r>
        <w:t>Medical providers must specify foods to exclude and foods to include for children with special dietary needs. This information can be provided using this form or by writing a separate diet order. Foods are listed alphabetically by food category.</w:t>
      </w:r>
    </w:p>
    <w:p w:rsidR="008C0242" w:rsidRDefault="008C0242">
      <w:pPr>
        <w:spacing w:before="240"/>
        <w:rPr>
          <w:b/>
          <w:sz w:val="12"/>
          <w:szCs w:val="12"/>
        </w:rPr>
      </w:pPr>
    </w:p>
    <w:p w:rsidR="008C0242" w:rsidRDefault="004D4E78">
      <w:pPr>
        <w:spacing w:before="240"/>
        <w:sectPr w:rsidR="008C0242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b/>
          <w:sz w:val="28"/>
          <w:szCs w:val="28"/>
        </w:rPr>
        <w:t>1) DAIRY</w:t>
      </w:r>
      <w:r>
        <w:rPr>
          <w:sz w:val="24"/>
          <w:szCs w:val="24"/>
        </w:rPr>
        <w:t xml:space="preserve"> 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Milk Allergy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Lactose Intolerant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Other: ________________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Foods to Exclude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Fluid Milk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All ingredients containing milk*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Cheese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Yogurt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Butter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Cream/Ice Cream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Baked goods made with milk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Buttermilk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rPr>
          <w:sz w:val="24"/>
          <w:szCs w:val="24"/>
        </w:rPr>
      </w:pPr>
    </w:p>
    <w:p w:rsidR="008C0242" w:rsidRDefault="004D4E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Lactose-free milk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Plant-based milk alternates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(e.g. soy, almond, and rice milk)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Plant-based cheese alternates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</w:pPr>
    </w:p>
    <w:p w:rsidR="008C0242" w:rsidRDefault="008C0242">
      <w:pPr>
        <w:spacing w:after="0"/>
      </w:pPr>
    </w:p>
    <w:p w:rsidR="008C0242" w:rsidRDefault="008C0242">
      <w:pPr>
        <w:spacing w:after="0"/>
      </w:pPr>
    </w:p>
    <w:p w:rsidR="008C0242" w:rsidRDefault="008C0242">
      <w:pPr>
        <w:spacing w:after="0"/>
      </w:pPr>
    </w:p>
    <w:p w:rsidR="008C0242" w:rsidRDefault="008C0242">
      <w:pPr>
        <w:spacing w:after="0"/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8C0242" w:rsidRDefault="004D4E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*Ingredients that contain milk include: Artificial butter or cheese flavor, </w:t>
      </w:r>
      <w:hyperlink r:id="rId6">
        <w:r>
          <w:rPr>
            <w:sz w:val="20"/>
            <w:szCs w:val="20"/>
          </w:rPr>
          <w:t>Casein</w:t>
        </w:r>
      </w:hyperlink>
      <w:r>
        <w:rPr>
          <w:sz w:val="20"/>
          <w:szCs w:val="20"/>
        </w:rPr>
        <w:t> or caseinates, Curd, Ghee, Hydrolysates, Lactalbumin, lactalbumin phosphate, Lactose, lactoglobulin</w:t>
      </w:r>
      <w:r>
        <w:rPr>
          <w:sz w:val="20"/>
          <w:szCs w:val="20"/>
        </w:rPr>
        <w:t>, lactoferrin, </w:t>
      </w:r>
      <w:hyperlink r:id="rId7">
        <w:r>
          <w:rPr>
            <w:sz w:val="20"/>
            <w:szCs w:val="20"/>
          </w:rPr>
          <w:t>lactulose</w:t>
        </w:r>
      </w:hyperlink>
      <w:r>
        <w:rPr>
          <w:sz w:val="20"/>
          <w:szCs w:val="20"/>
        </w:rPr>
        <w:t>, Rennet, Whey or whey products.</w:t>
      </w:r>
    </w:p>
    <w:p w:rsidR="008C0242" w:rsidRDefault="008C0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  <w:tab w:val="left" w:pos="7575"/>
          <w:tab w:val="right" w:pos="9360"/>
        </w:tabs>
        <w:spacing w:before="240"/>
        <w:rPr>
          <w:sz w:val="24"/>
          <w:szCs w:val="24"/>
        </w:rPr>
      </w:pPr>
    </w:p>
    <w:p w:rsidR="008C0242" w:rsidRDefault="004D4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  <w:tab w:val="left" w:pos="7575"/>
          <w:tab w:val="right" w:pos="9360"/>
        </w:tabs>
        <w:spacing w:before="240"/>
        <w:sectPr w:rsidR="008C024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b/>
          <w:sz w:val="28"/>
          <w:szCs w:val="28"/>
        </w:rPr>
        <w:t xml:space="preserve">2) EGG  </w:t>
      </w:r>
      <w:r>
        <w:rPr>
          <w:sz w:val="24"/>
          <w:szCs w:val="24"/>
        </w:rPr>
        <w:t xml:space="preserve"> 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Allergy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Other: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Foods to Excl</w:t>
      </w:r>
      <w:r>
        <w:rPr>
          <w:b/>
          <w:sz w:val="24"/>
          <w:szCs w:val="24"/>
        </w:rPr>
        <w:t>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Eggs*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Baked goods containing eggs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rPr>
          <w:sz w:val="24"/>
          <w:szCs w:val="24"/>
        </w:rPr>
      </w:pPr>
    </w:p>
    <w:p w:rsidR="008C0242" w:rsidRDefault="004D4E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Egg-free protein options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Egg-free baked goods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8C0242" w:rsidRDefault="004D4E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*Ingredients that contain egg include: </w:t>
      </w:r>
      <w:r>
        <w:rPr>
          <w:color w:val="333333"/>
          <w:sz w:val="20"/>
          <w:szCs w:val="20"/>
        </w:rPr>
        <w:t xml:space="preserve">Albumin (also spelled albumen), Egg (dried, powdered, </w:t>
      </w:r>
      <w:r>
        <w:rPr>
          <w:sz w:val="20"/>
          <w:szCs w:val="20"/>
        </w:rPr>
        <w:t>solids, white, yolk), Eggnog, Lysozyme, Mayonnaise, Meringue (meringue powder), Ovalbumin, Surimi</w:t>
      </w:r>
    </w:p>
    <w:p w:rsidR="008C0242" w:rsidRDefault="008C0242">
      <w:pPr>
        <w:spacing w:after="0"/>
        <w:rPr>
          <w:sz w:val="20"/>
          <w:szCs w:val="20"/>
        </w:rPr>
      </w:pPr>
    </w:p>
    <w:p w:rsidR="008C0242" w:rsidRDefault="008C0242">
      <w:pPr>
        <w:spacing w:after="0"/>
        <w:rPr>
          <w:sz w:val="20"/>
          <w:szCs w:val="20"/>
        </w:rPr>
      </w:pPr>
    </w:p>
    <w:p w:rsidR="008C0242" w:rsidRDefault="008C0242">
      <w:pPr>
        <w:spacing w:after="0"/>
        <w:rPr>
          <w:sz w:val="20"/>
          <w:szCs w:val="20"/>
        </w:rPr>
      </w:pPr>
    </w:p>
    <w:p w:rsidR="008C0242" w:rsidRDefault="008C0242">
      <w:pPr>
        <w:spacing w:after="0"/>
        <w:rPr>
          <w:sz w:val="20"/>
          <w:szCs w:val="20"/>
        </w:rPr>
      </w:pPr>
    </w:p>
    <w:p w:rsidR="008C0242" w:rsidRDefault="008C0242">
      <w:pPr>
        <w:spacing w:after="0"/>
        <w:rPr>
          <w:sz w:val="20"/>
          <w:szCs w:val="20"/>
        </w:rPr>
      </w:pPr>
    </w:p>
    <w:p w:rsidR="008C0242" w:rsidRDefault="008C0242">
      <w:pPr>
        <w:spacing w:before="240"/>
        <w:rPr>
          <w:sz w:val="24"/>
          <w:szCs w:val="24"/>
        </w:rPr>
      </w:pPr>
    </w:p>
    <w:p w:rsidR="008C0242" w:rsidRDefault="004D4E78">
      <w:pPr>
        <w:spacing w:before="240"/>
        <w:sectPr w:rsidR="008C024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b/>
          <w:sz w:val="28"/>
          <w:szCs w:val="28"/>
        </w:rPr>
        <w:lastRenderedPageBreak/>
        <w:t>3)  Grains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Wheat Allergy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Celiac Disease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Gluten Intolerant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Other: 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</w:t>
      </w:r>
      <w:r>
        <w:rPr>
          <w:b/>
          <w:sz w:val="24"/>
          <w:szCs w:val="24"/>
        </w:rPr>
        <w:t>ods to Exclude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Wheat*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Condiments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Rye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Oats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Barley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rPr>
          <w:sz w:val="24"/>
          <w:szCs w:val="24"/>
        </w:rPr>
      </w:pPr>
    </w:p>
    <w:p w:rsidR="008C0242" w:rsidRDefault="004D4E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Gluten-free alternative grains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Wheat-free alternative grains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Rice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Corn products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Quinoa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8C0242" w:rsidRDefault="004D4E78">
      <w:pPr>
        <w:spacing w:after="0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*Ingredients that contain wheat include: </w:t>
      </w:r>
      <w:r>
        <w:rPr>
          <w:color w:val="333333"/>
          <w:sz w:val="20"/>
          <w:szCs w:val="20"/>
        </w:rPr>
        <w:t>Bread crumbs, Bulgur, Cereal extract, Club wheat, Couscous, Cracker meal, Durum, Einkorn, Emmer, Farina, Flour (all purpose, bread, cake, durum, enriched, graham, high gluten, high protein, instant, pastry, self-ris</w:t>
      </w:r>
      <w:r>
        <w:rPr>
          <w:color w:val="333333"/>
          <w:sz w:val="20"/>
          <w:szCs w:val="20"/>
        </w:rPr>
        <w:t xml:space="preserve">ing, soft wheat, steel ground, stone ground, whole wheat), Hydrolyzed wheat protein, </w:t>
      </w:r>
      <w:proofErr w:type="spellStart"/>
      <w:r>
        <w:rPr>
          <w:color w:val="333333"/>
          <w:sz w:val="20"/>
          <w:szCs w:val="20"/>
        </w:rPr>
        <w:t>Kamut</w:t>
      </w:r>
      <w:proofErr w:type="spellEnd"/>
      <w:r>
        <w:rPr>
          <w:color w:val="333333"/>
          <w:sz w:val="20"/>
          <w:szCs w:val="20"/>
        </w:rPr>
        <w:t xml:space="preserve">®, Matzoh, matzoh meal (also spelled as matzo, matzah, or </w:t>
      </w:r>
      <w:proofErr w:type="spellStart"/>
      <w:r>
        <w:rPr>
          <w:color w:val="333333"/>
          <w:sz w:val="20"/>
          <w:szCs w:val="20"/>
        </w:rPr>
        <w:t>matza</w:t>
      </w:r>
      <w:proofErr w:type="spellEnd"/>
      <w:r>
        <w:rPr>
          <w:color w:val="333333"/>
          <w:sz w:val="20"/>
          <w:szCs w:val="20"/>
        </w:rPr>
        <w:t>), Pasta, Seitan, Semolina, Soy sauce (may contain wheat, not all varieties), Spelt, Sprouted wheat, Tr</w:t>
      </w:r>
      <w:r>
        <w:rPr>
          <w:color w:val="333333"/>
          <w:sz w:val="20"/>
          <w:szCs w:val="20"/>
        </w:rPr>
        <w:t>iticale, Vital wheat gluten, Wheat (bran, durum, germ, gluten, grass, malt, sprouts, starch), Wheat bran hydrolysate, Wheat germ oil, Wheat grass, Wheat protein isolate, Whole wheat berries.</w:t>
      </w:r>
    </w:p>
    <w:p w:rsidR="008C0242" w:rsidRDefault="008C0242">
      <w:pPr>
        <w:spacing w:after="0"/>
        <w:rPr>
          <w:color w:val="333333"/>
          <w:sz w:val="20"/>
          <w:szCs w:val="20"/>
        </w:rPr>
      </w:pPr>
    </w:p>
    <w:p w:rsidR="008C0242" w:rsidRDefault="004D4E78">
      <w:pPr>
        <w:spacing w:before="240"/>
        <w:sectPr w:rsidR="008C024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bookmarkStart w:id="1" w:name="_z4965ehyfcqn" w:colFirst="0" w:colLast="0"/>
      <w:bookmarkEnd w:id="1"/>
      <w:r>
        <w:rPr>
          <w:b/>
          <w:sz w:val="28"/>
          <w:szCs w:val="28"/>
        </w:rPr>
        <w:t>4) Meat</w:t>
      </w:r>
      <w:r>
        <w:rPr>
          <w:sz w:val="24"/>
          <w:szCs w:val="24"/>
        </w:rPr>
        <w:tab/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Foods to Exclude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Beef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Pork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Poultry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Lamb/Mut</w:t>
      </w:r>
      <w:r>
        <w:rPr>
          <w:sz w:val="24"/>
          <w:szCs w:val="24"/>
        </w:rPr>
        <w:t>ton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Seafood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rPr>
          <w:sz w:val="24"/>
          <w:szCs w:val="24"/>
        </w:rPr>
      </w:pPr>
    </w:p>
    <w:p w:rsidR="008C0242" w:rsidRDefault="008C0242">
      <w:pPr>
        <w:spacing w:after="0"/>
        <w:rPr>
          <w:sz w:val="24"/>
          <w:szCs w:val="24"/>
        </w:rPr>
      </w:pPr>
    </w:p>
    <w:p w:rsidR="008C0242" w:rsidRDefault="004D4E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Plant-based meat alternates (e.g. tofu) 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Eggs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Dairy (e.g. cheese, yogurt)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Peanuts &amp; Peanut Butter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Beans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8C0242" w:rsidRDefault="004D4E78">
      <w:pPr>
        <w:spacing w:before="240"/>
        <w:sectPr w:rsidR="008C024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b/>
          <w:sz w:val="28"/>
          <w:szCs w:val="28"/>
        </w:rPr>
        <w:t>5) Peanut/Tree Nuts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Peanut Allergy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Tree Nut Allergy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Other: _______________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Foods to Exclude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Peanuts &amp; Peanut Butter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Peanut Oil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All Tree Nuts* &amp; Nut Butters</w:t>
      </w:r>
    </w:p>
    <w:p w:rsidR="008C0242" w:rsidRDefault="004D4E78">
      <w:pPr>
        <w:spacing w:after="0"/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4D4E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Soy Butter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Sunflower Seed Butter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Almond Butter</w:t>
      </w:r>
    </w:p>
    <w:p w:rsidR="008C0242" w:rsidRDefault="004D4E78">
      <w:pPr>
        <w:spacing w:after="0"/>
        <w:rPr>
          <w:sz w:val="24"/>
          <w:szCs w:val="24"/>
        </w:rPr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Nut-free protein options</w:t>
      </w:r>
    </w:p>
    <w:p w:rsidR="008C0242" w:rsidRDefault="008C0242">
      <w:pPr>
        <w:spacing w:after="0"/>
        <w:rPr>
          <w:sz w:val="20"/>
          <w:szCs w:val="20"/>
        </w:rPr>
      </w:pPr>
    </w:p>
    <w:p w:rsidR="008C0242" w:rsidRDefault="004D4E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*Tree Nuts Include: Almond, Beechnut, Brazil nut, Bush nut, Butternut, Cashew, Chestnut, Filbert, </w:t>
      </w:r>
      <w:proofErr w:type="spellStart"/>
      <w:r>
        <w:rPr>
          <w:sz w:val="20"/>
          <w:szCs w:val="20"/>
        </w:rPr>
        <w:t>Ginko</w:t>
      </w:r>
      <w:proofErr w:type="spellEnd"/>
      <w:r>
        <w:rPr>
          <w:sz w:val="20"/>
          <w:szCs w:val="20"/>
        </w:rPr>
        <w:t xml:space="preserve"> nut, Hazelnut, Hickory nut, </w:t>
      </w:r>
      <w:proofErr w:type="spellStart"/>
      <w:r>
        <w:rPr>
          <w:sz w:val="20"/>
          <w:szCs w:val="20"/>
        </w:rPr>
        <w:t>Lichee</w:t>
      </w:r>
      <w:proofErr w:type="spellEnd"/>
      <w:r>
        <w:rPr>
          <w:sz w:val="20"/>
          <w:szCs w:val="20"/>
        </w:rPr>
        <w:t xml:space="preserve"> nut, Macadamia nut, </w:t>
      </w:r>
      <w:proofErr w:type="spellStart"/>
      <w:r>
        <w:rPr>
          <w:sz w:val="20"/>
          <w:szCs w:val="20"/>
        </w:rPr>
        <w:t>Nangai</w:t>
      </w:r>
      <w:proofErr w:type="spellEnd"/>
      <w:r>
        <w:rPr>
          <w:sz w:val="20"/>
          <w:szCs w:val="20"/>
        </w:rPr>
        <w:t xml:space="preserve"> nut, Pecan, Pine nut, Pistachio, </w:t>
      </w:r>
      <w:proofErr w:type="spellStart"/>
      <w:r>
        <w:rPr>
          <w:sz w:val="20"/>
          <w:szCs w:val="20"/>
        </w:rPr>
        <w:t>Shea</w:t>
      </w:r>
      <w:proofErr w:type="spellEnd"/>
      <w:r>
        <w:rPr>
          <w:sz w:val="20"/>
          <w:szCs w:val="20"/>
        </w:rPr>
        <w:t xml:space="preserve"> nut, Walnut.</w:t>
      </w:r>
    </w:p>
    <w:p w:rsidR="008C0242" w:rsidRDefault="008C0242">
      <w:pPr>
        <w:spacing w:after="0"/>
        <w:rPr>
          <w:sz w:val="16"/>
          <w:szCs w:val="16"/>
        </w:rPr>
      </w:pPr>
    </w:p>
    <w:p w:rsidR="008C0242" w:rsidRDefault="008C0242">
      <w:pPr>
        <w:spacing w:after="0"/>
        <w:rPr>
          <w:sz w:val="16"/>
          <w:szCs w:val="16"/>
        </w:rPr>
      </w:pPr>
    </w:p>
    <w:p w:rsidR="008C0242" w:rsidRDefault="008C0242">
      <w:pPr>
        <w:spacing w:after="0"/>
        <w:rPr>
          <w:sz w:val="16"/>
          <w:szCs w:val="16"/>
        </w:rPr>
      </w:pPr>
    </w:p>
    <w:p w:rsidR="008C0242" w:rsidRDefault="008C0242">
      <w:pPr>
        <w:spacing w:after="0"/>
        <w:rPr>
          <w:sz w:val="16"/>
          <w:szCs w:val="16"/>
        </w:rPr>
      </w:pPr>
    </w:p>
    <w:p w:rsidR="008C0242" w:rsidRDefault="004D4E78">
      <w:pPr>
        <w:spacing w:before="240"/>
        <w:sectPr w:rsidR="008C024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b/>
          <w:sz w:val="28"/>
          <w:szCs w:val="28"/>
        </w:rPr>
        <w:lastRenderedPageBreak/>
        <w:t>6) S</w:t>
      </w:r>
      <w:r>
        <w:rPr>
          <w:b/>
          <w:sz w:val="28"/>
          <w:szCs w:val="28"/>
        </w:rPr>
        <w:t>eafood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Fish Allergy 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Shellfish Allergy 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Other: ________________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Foods to Exclude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Crustaceans (crab shrimp lobster)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Mollusks (clam, mussel, oyster, scallop)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Finned Fish*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Caesar Dressing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Imitation fish/crab 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  <w:rPr>
          <w:sz w:val="24"/>
          <w:szCs w:val="24"/>
        </w:rPr>
      </w:pPr>
    </w:p>
    <w:p w:rsidR="008C0242" w:rsidRDefault="004D4E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Non-fish protein options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Other, Specify: </w:t>
      </w:r>
    </w:p>
    <w:p w:rsidR="008C0242" w:rsidRDefault="008C0242">
      <w:pPr>
        <w:spacing w:after="0"/>
      </w:pPr>
    </w:p>
    <w:p w:rsidR="008C0242" w:rsidRDefault="008C0242">
      <w:pPr>
        <w:spacing w:after="0"/>
      </w:pPr>
    </w:p>
    <w:p w:rsidR="008C0242" w:rsidRDefault="008C0242">
      <w:pPr>
        <w:spacing w:after="0"/>
      </w:pPr>
    </w:p>
    <w:p w:rsidR="008C0242" w:rsidRDefault="008C0242">
      <w:pPr>
        <w:spacing w:after="0"/>
      </w:pPr>
    </w:p>
    <w:p w:rsidR="008C0242" w:rsidRDefault="008C0242">
      <w:pPr>
        <w:spacing w:after="0"/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8C0242" w:rsidRDefault="004D4E78">
      <w:pPr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*Finned Fish include: Anchovy, Bass, Catfish, Cod, Flounder, Grouper, Haddock, Hake, Halibut, Herring, Mahi </w:t>
      </w:r>
      <w:proofErr w:type="spellStart"/>
      <w:r>
        <w:rPr>
          <w:sz w:val="20"/>
          <w:szCs w:val="20"/>
        </w:rPr>
        <w:t>mahi</w:t>
      </w:r>
      <w:proofErr w:type="spellEnd"/>
      <w:r>
        <w:rPr>
          <w:sz w:val="20"/>
          <w:szCs w:val="20"/>
        </w:rPr>
        <w:t>, Perch, Pike, Pollock, Salmon, Snapper, Sole, Swordfish, Tilapia, Trout, Tuna, Walleye.</w:t>
      </w:r>
    </w:p>
    <w:p w:rsidR="008C0242" w:rsidRDefault="008C0242">
      <w:pPr>
        <w:shd w:val="clear" w:color="auto" w:fill="FFFFFF"/>
        <w:spacing w:after="0"/>
        <w:rPr>
          <w:sz w:val="20"/>
          <w:szCs w:val="20"/>
        </w:rPr>
      </w:pPr>
    </w:p>
    <w:p w:rsidR="008C0242" w:rsidRDefault="004D4E78">
      <w:pPr>
        <w:spacing w:before="240"/>
        <w:sectPr w:rsidR="008C024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b/>
          <w:sz w:val="28"/>
          <w:szCs w:val="28"/>
        </w:rPr>
        <w:t xml:space="preserve">7) 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Condition: </w:t>
      </w:r>
      <w:r>
        <w:rPr>
          <w:sz w:val="24"/>
          <w:szCs w:val="24"/>
          <w:u w:val="single"/>
        </w:rPr>
        <w:t>_________________________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</w:t>
      </w:r>
      <w:r>
        <w:rPr>
          <w:b/>
          <w:sz w:val="24"/>
          <w:szCs w:val="24"/>
        </w:rPr>
        <w:t>ods to Exclude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tabs>
          <w:tab w:val="left" w:pos="90"/>
        </w:tabs>
        <w:spacing w:after="0"/>
        <w:ind w:left="270" w:hanging="27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tabs>
          <w:tab w:val="left" w:pos="90"/>
        </w:tabs>
        <w:spacing w:after="0"/>
        <w:ind w:left="270" w:hanging="27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_________________________</w:t>
      </w:r>
    </w:p>
    <w:p w:rsidR="008C0242" w:rsidRDefault="004D4E78">
      <w:pPr>
        <w:spacing w:after="0"/>
        <w:rPr>
          <w:sz w:val="24"/>
          <w:szCs w:val="24"/>
        </w:rPr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8C0242">
      <w:pPr>
        <w:spacing w:before="240"/>
        <w:rPr>
          <w:sz w:val="24"/>
          <w:szCs w:val="24"/>
        </w:rPr>
      </w:pPr>
    </w:p>
    <w:p w:rsidR="008C0242" w:rsidRDefault="004D4E78">
      <w:pPr>
        <w:spacing w:before="240"/>
        <w:sectPr w:rsidR="008C0242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Condition: </w:t>
      </w:r>
      <w:r>
        <w:rPr>
          <w:sz w:val="24"/>
          <w:szCs w:val="24"/>
          <w:u w:val="single"/>
        </w:rPr>
        <w:t>_________________________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Foods to Exclude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tabs>
          <w:tab w:val="left" w:pos="90"/>
        </w:tabs>
        <w:spacing w:after="0"/>
        <w:ind w:left="27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b/>
        </w:rPr>
      </w:pPr>
      <w:r>
        <w:rPr>
          <w:b/>
          <w:sz w:val="24"/>
          <w:szCs w:val="24"/>
        </w:rPr>
        <w:t>Allowable substitutes</w:t>
      </w:r>
    </w:p>
    <w:p w:rsidR="008C0242" w:rsidRDefault="004D4E78">
      <w:pPr>
        <w:tabs>
          <w:tab w:val="left" w:pos="90"/>
        </w:tabs>
        <w:spacing w:after="0"/>
        <w:ind w:left="27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4D4E78">
      <w:pPr>
        <w:spacing w:after="0"/>
        <w:rPr>
          <w:sz w:val="24"/>
          <w:szCs w:val="24"/>
        </w:rPr>
        <w:sectPr w:rsidR="008C0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________________________________</w:t>
      </w:r>
    </w:p>
    <w:p w:rsidR="008C0242" w:rsidRDefault="008C0242">
      <w:pPr>
        <w:spacing w:after="0"/>
        <w:rPr>
          <w:sz w:val="24"/>
          <w:szCs w:val="24"/>
        </w:rPr>
      </w:pPr>
    </w:p>
    <w:p w:rsidR="008C0242" w:rsidRDefault="008C02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:rsidR="008C0242" w:rsidRDefault="008C02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:rsidR="008C0242" w:rsidRDefault="008C02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:rsidR="008C0242" w:rsidRDefault="008C02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:rsidR="008C0242" w:rsidRDefault="008C02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"/>
        <w:tblW w:w="9532" w:type="dxa"/>
        <w:tblLayout w:type="fixed"/>
        <w:tblLook w:val="0000" w:firstRow="0" w:lastRow="0" w:firstColumn="0" w:lastColumn="0" w:noHBand="0" w:noVBand="0"/>
      </w:tblPr>
      <w:tblGrid>
        <w:gridCol w:w="4312"/>
        <w:gridCol w:w="3330"/>
        <w:gridCol w:w="1890"/>
      </w:tblGrid>
      <w:tr w:rsidR="008C0242">
        <w:trPr>
          <w:trHeight w:val="620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42" w:rsidRDefault="004D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Signature of Preparer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C0242" w:rsidRDefault="004D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Printed Name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42" w:rsidRDefault="004D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8C0242">
        <w:trPr>
          <w:trHeight w:val="680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8C0242" w:rsidRDefault="004D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Signature of Medical Authority &amp; Credentials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:rsidR="008C0242" w:rsidRDefault="004D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Printed Name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8C0242" w:rsidRDefault="004D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</w:tr>
    </w:tbl>
    <w:p w:rsidR="008C0242" w:rsidRDefault="008C0242">
      <w:pPr>
        <w:shd w:val="clear" w:color="auto" w:fill="FFFFFF"/>
        <w:spacing w:after="0"/>
        <w:rPr>
          <w:sz w:val="24"/>
          <w:szCs w:val="24"/>
        </w:rPr>
      </w:pPr>
    </w:p>
    <w:sectPr w:rsidR="008C0242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403B"/>
    <w:multiLevelType w:val="hybridMultilevel"/>
    <w:tmpl w:val="D108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42"/>
    <w:rsid w:val="004D4E78"/>
    <w:rsid w:val="008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5A77"/>
  <w15:docId w15:val="{D7A4D32D-C38A-E34C-BB24-09217A9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4D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E78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bmd.com/drugs/mono-7202-LACTULOSE+-+ORAL%2c+RECTAL.aspx?drugid=3367&amp;drugname=lactulose+o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md.com/allergies/casein-allergy-ov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E2F67-1C8A-444E-8DD6-672F5DB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2023-03-14T16:53:00Z</dcterms:created>
  <dcterms:modified xsi:type="dcterms:W3CDTF">2023-03-14T16:53:00Z</dcterms:modified>
</cp:coreProperties>
</file>